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framePr w:w="8643" w:hSpace="181" w:wrap="notBeside" w:vAnchor="text" w:hAnchor="page" w:x="1545" w:y="106"/>
        <w:spacing w:line="400" w:lineRule="exact"/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山东科技大学泰山科技学院首届青年志愿服务项目创意赛</w:t>
      </w:r>
    </w:p>
    <w:p>
      <w:pPr>
        <w:framePr w:w="8643" w:hSpace="181" w:wrap="notBeside" w:vAnchor="text" w:hAnchor="page" w:x="1545" w:y="106"/>
        <w:spacing w:line="400" w:lineRule="exact"/>
        <w:jc w:val="center"/>
        <w:rPr>
          <w:rFonts w:ascii="宋体" w:hAnsi="宋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32"/>
          <w:szCs w:val="32"/>
        </w:rPr>
        <w:t>项目申报书</w:t>
      </w:r>
    </w:p>
    <w:tbl>
      <w:tblPr>
        <w:tblStyle w:val="5"/>
        <w:tblW w:w="84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0"/>
        <w:gridCol w:w="2095"/>
        <w:gridCol w:w="1590"/>
        <w:gridCol w:w="2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47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一、项目基本信息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2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申报项目全称</w:t>
            </w:r>
          </w:p>
        </w:tc>
        <w:tc>
          <w:tcPr>
            <w:tcW w:w="626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210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申报团队全称</w:t>
            </w:r>
          </w:p>
        </w:tc>
        <w:tc>
          <w:tcPr>
            <w:tcW w:w="626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2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项目具体实施地点</w:t>
            </w:r>
          </w:p>
        </w:tc>
        <w:tc>
          <w:tcPr>
            <w:tcW w:w="626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2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项目受益人群及直接受益人数（名）</w:t>
            </w:r>
          </w:p>
        </w:tc>
        <w:tc>
          <w:tcPr>
            <w:tcW w:w="626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221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项目类别</w:t>
            </w:r>
          </w:p>
        </w:tc>
        <w:tc>
          <w:tcPr>
            <w:tcW w:w="2095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项目周期</w:t>
            </w:r>
          </w:p>
        </w:tc>
        <w:tc>
          <w:tcPr>
            <w:tcW w:w="2577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472" w:type="dxa"/>
            <w:gridSpan w:val="4"/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项目概述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简述项目的主要内容和实施方式。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72" w:type="dxa"/>
            <w:gridSpan w:val="4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</w:tbl>
    <w:p/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1128"/>
        <w:gridCol w:w="5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52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二、项目详细信息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522" w:type="dxa"/>
            <w:gridSpan w:val="3"/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1、项目背景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atLeast"/>
        </w:trPr>
        <w:tc>
          <w:tcPr>
            <w:tcW w:w="1408" w:type="dxa"/>
            <w:vAlign w:val="center"/>
          </w:tcPr>
          <w:p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需求分析</w:t>
            </w:r>
          </w:p>
          <w:p>
            <w:pPr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7114" w:type="dxa"/>
            <w:gridSpan w:val="2"/>
          </w:tcPr>
          <w:p>
            <w:pPr>
              <w:spacing w:line="360" w:lineRule="auto"/>
              <w:rPr>
                <w:rFonts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项目要解决的社会问题是什么?问题产生的原因是什么?为什么有必要解决? </w:t>
            </w:r>
          </w:p>
          <w:p>
            <w:pPr>
              <w:spacing w:line="360" w:lineRule="auto"/>
              <w:rPr>
                <w:rFonts w:cs="宋体"/>
                <w:sz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</w:rPr>
            </w:pPr>
          </w:p>
          <w:p>
            <w:pPr>
              <w:spacing w:line="360" w:lineRule="auto"/>
              <w:rPr>
                <w:rFonts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22" w:type="dxa"/>
            <w:gridSpan w:val="3"/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2、项目方案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1408" w:type="dxa"/>
            <w:vAlign w:val="center"/>
          </w:tcPr>
          <w:p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项目目标</w:t>
            </w:r>
          </w:p>
        </w:tc>
        <w:tc>
          <w:tcPr>
            <w:tcW w:w="7114" w:type="dxa"/>
            <w:gridSpan w:val="2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简述项目的主要目标、论证过程,以及服务内容与目标实现的关联性。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0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项</w:t>
            </w:r>
          </w:p>
          <w:p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目</w:t>
            </w:r>
          </w:p>
          <w:p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实</w:t>
            </w:r>
          </w:p>
          <w:p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施</w:t>
            </w:r>
          </w:p>
          <w:p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计</w:t>
            </w:r>
          </w:p>
          <w:p>
            <w:pPr>
              <w:jc w:val="center"/>
              <w:rPr>
                <w:rFonts w:ascii="宋体" w:hAnsi="宋体"/>
                <w:color w:val="FF6600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划</w:t>
            </w:r>
          </w:p>
        </w:tc>
        <w:tc>
          <w:tcPr>
            <w:tcW w:w="711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为满足需求，实现项目目标，计划开展的活动和服务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0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服务计划</w:t>
            </w:r>
          </w:p>
        </w:tc>
        <w:tc>
          <w:tcPr>
            <w:tcW w:w="5986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服务内容、 目的、形式、时间 、地点、 受益人数等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40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活动1</w:t>
            </w:r>
          </w:p>
        </w:tc>
        <w:tc>
          <w:tcPr>
            <w:tcW w:w="598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40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活动2</w:t>
            </w:r>
          </w:p>
        </w:tc>
        <w:tc>
          <w:tcPr>
            <w:tcW w:w="5986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140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活动3</w:t>
            </w:r>
          </w:p>
        </w:tc>
        <w:tc>
          <w:tcPr>
            <w:tcW w:w="598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</w:trPr>
        <w:tc>
          <w:tcPr>
            <w:tcW w:w="140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项目创新性</w:t>
            </w:r>
          </w:p>
        </w:tc>
        <w:tc>
          <w:tcPr>
            <w:tcW w:w="7114" w:type="dxa"/>
            <w:gridSpan w:val="2"/>
          </w:tcPr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分析本项目与同类项目的区别及独特性。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</w:trPr>
        <w:tc>
          <w:tcPr>
            <w:tcW w:w="1408" w:type="dxa"/>
            <w:vAlign w:val="center"/>
          </w:tcPr>
          <w:p>
            <w:pPr>
              <w:jc w:val="center"/>
              <w:rPr>
                <w:rFonts w:ascii="宋体" w:hAnsi="宋体"/>
                <w:color w:val="FF6600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风险分析及应对预案</w:t>
            </w:r>
          </w:p>
        </w:tc>
        <w:tc>
          <w:tcPr>
            <w:tcW w:w="7114" w:type="dxa"/>
            <w:gridSpan w:val="2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包括可能或已经面临的困难或风险分析，包括政策、技术、人力等方面，以及应对解决的方法。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1" w:hRule="atLeast"/>
        </w:trPr>
        <w:tc>
          <w:tcPr>
            <w:tcW w:w="140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项目可持续性</w:t>
            </w:r>
          </w:p>
        </w:tc>
        <w:tc>
          <w:tcPr>
            <w:tcW w:w="7114" w:type="dxa"/>
            <w:gridSpan w:val="2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分析本项目形成组织队伍、运行机制、保障条件等方面的情况。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atLeast"/>
          <w:jc w:val="center"/>
        </w:trPr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补充说明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资料</w:t>
            </w:r>
          </w:p>
        </w:tc>
        <w:tc>
          <w:tcPr>
            <w:tcW w:w="71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（选填，供评委参考）</w:t>
            </w:r>
          </w:p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</w:tr>
    </w:tbl>
    <w:p>
      <w:pPr>
        <w:ind w:firstLine="3990" w:firstLineChars="1900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